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76" w:lineRule="auto"/>
        <w:jc w:val="center"/>
        <w:rPr>
          <w:b w:val="1"/>
        </w:rPr>
      </w:pPr>
      <w:r w:rsidDel="00000000" w:rsidR="00000000" w:rsidRPr="00000000">
        <w:rPr>
          <w:b w:val="1"/>
          <w:rtl w:val="0"/>
        </w:rPr>
        <w:t xml:space="preserve">REGULAMIN KONKURSU „Wroclaw.pl - 25 tys. obserwujących”</w:t>
      </w:r>
    </w:p>
    <w:p w:rsidR="00000000" w:rsidDel="00000000" w:rsidP="00000000" w:rsidRDefault="00000000" w:rsidRPr="00000000" w14:paraId="00000002">
      <w:pPr>
        <w:spacing w:after="240" w:before="240" w:line="276" w:lineRule="auto"/>
        <w:rPr/>
      </w:pPr>
      <w:r w:rsidDel="00000000" w:rsidR="00000000" w:rsidRPr="00000000">
        <w:rPr>
          <w:rtl w:val="0"/>
        </w:rPr>
        <w:t xml:space="preserve"> </w:t>
      </w:r>
    </w:p>
    <w:p w:rsidR="00000000" w:rsidDel="00000000" w:rsidP="00000000" w:rsidRDefault="00000000" w:rsidRPr="00000000" w14:paraId="00000003">
      <w:pPr>
        <w:spacing w:before="240" w:line="276" w:lineRule="auto"/>
        <w:jc w:val="center"/>
        <w:rPr>
          <w:b w:val="1"/>
        </w:rPr>
      </w:pPr>
      <w:r w:rsidDel="00000000" w:rsidR="00000000" w:rsidRPr="00000000">
        <w:rPr>
          <w:b w:val="1"/>
          <w:rtl w:val="0"/>
        </w:rPr>
        <w:t xml:space="preserve">I</w:t>
      </w:r>
    </w:p>
    <w:p w:rsidR="00000000" w:rsidDel="00000000" w:rsidP="00000000" w:rsidRDefault="00000000" w:rsidRPr="00000000" w14:paraId="00000004">
      <w:pPr>
        <w:spacing w:before="240" w:line="276" w:lineRule="auto"/>
        <w:jc w:val="center"/>
        <w:rPr>
          <w:b w:val="1"/>
        </w:rPr>
      </w:pPr>
      <w:r w:rsidDel="00000000" w:rsidR="00000000" w:rsidRPr="00000000">
        <w:rPr>
          <w:b w:val="1"/>
          <w:rtl w:val="0"/>
        </w:rPr>
        <w:t xml:space="preserve">Postanowienia ogólne</w:t>
      </w:r>
    </w:p>
    <w:p w:rsidR="00000000" w:rsidDel="00000000" w:rsidP="00000000" w:rsidRDefault="00000000" w:rsidRPr="00000000" w14:paraId="00000005">
      <w:pPr>
        <w:numPr>
          <w:ilvl w:val="0"/>
          <w:numId w:val="3"/>
        </w:numPr>
        <w:spacing w:after="0" w:afterAutospacing="0" w:before="240" w:line="276" w:lineRule="auto"/>
        <w:ind w:left="720" w:hanging="360"/>
        <w:jc w:val="both"/>
        <w:rPr>
          <w:u w:val="none"/>
        </w:rPr>
      </w:pPr>
      <w:r w:rsidDel="00000000" w:rsidR="00000000" w:rsidRPr="00000000">
        <w:rPr>
          <w:rtl w:val="0"/>
        </w:rPr>
        <w:t xml:space="preserve">Niniejszy Regulamin (dalej: „</w:t>
      </w:r>
      <w:r w:rsidDel="00000000" w:rsidR="00000000" w:rsidRPr="00000000">
        <w:rPr>
          <w:b w:val="1"/>
          <w:rtl w:val="0"/>
        </w:rPr>
        <w:t xml:space="preserve">Regulamin</w:t>
      </w:r>
      <w:r w:rsidDel="00000000" w:rsidR="00000000" w:rsidRPr="00000000">
        <w:rPr>
          <w:rtl w:val="0"/>
        </w:rPr>
        <w:t xml:space="preserve">”) określa ogólne warunki uczestnictwa w Konkursie polegającym na umieszczeniu zdjęcia przedstawiającego „ulubione miejsce we Wrocławiu” (dalej: „</w:t>
      </w:r>
      <w:r w:rsidDel="00000000" w:rsidR="00000000" w:rsidRPr="00000000">
        <w:rPr>
          <w:b w:val="1"/>
          <w:rtl w:val="0"/>
        </w:rPr>
        <w:t xml:space="preserve">Konkurs</w:t>
      </w:r>
      <w:r w:rsidDel="00000000" w:rsidR="00000000" w:rsidRPr="00000000">
        <w:rPr>
          <w:rtl w:val="0"/>
        </w:rPr>
        <w:t xml:space="preserve">”) przez Uczestnika Konkursu (dalej: „</w:t>
      </w:r>
      <w:r w:rsidDel="00000000" w:rsidR="00000000" w:rsidRPr="00000000">
        <w:rPr>
          <w:b w:val="1"/>
          <w:rtl w:val="0"/>
        </w:rPr>
        <w:t xml:space="preserve">Uczestnik</w:t>
      </w:r>
      <w:r w:rsidDel="00000000" w:rsidR="00000000" w:rsidRPr="00000000">
        <w:rPr>
          <w:rtl w:val="0"/>
        </w:rPr>
        <w:t xml:space="preserve">”) pod postem konkursowym zamieszczonym na profilu Wrocław.pl w serwisie Facebook, którego właścicielem jest Meta Platforms Ireland Limited (dalej: „</w:t>
      </w:r>
      <w:r w:rsidDel="00000000" w:rsidR="00000000" w:rsidRPr="00000000">
        <w:rPr>
          <w:b w:val="1"/>
          <w:rtl w:val="0"/>
        </w:rPr>
        <w:t xml:space="preserve">Facebook</w:t>
      </w:r>
      <w:r w:rsidDel="00000000" w:rsidR="00000000" w:rsidRPr="00000000">
        <w:rPr>
          <w:rtl w:val="0"/>
        </w:rPr>
        <w:t xml:space="preserve">”).</w:t>
      </w:r>
    </w:p>
    <w:p w:rsidR="00000000" w:rsidDel="00000000" w:rsidP="00000000" w:rsidRDefault="00000000" w:rsidRPr="00000000" w14:paraId="00000006">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Organizatorem konkursu jest Agencja Rozwoju Aglomeracji Wrocławskiej SA z siedzibą przy pl. Solny 14, 50-062 Wrocław NIP 8971710346, KRS 000248319 (dalej: „</w:t>
      </w:r>
      <w:r w:rsidDel="00000000" w:rsidR="00000000" w:rsidRPr="00000000">
        <w:rPr>
          <w:b w:val="1"/>
          <w:rtl w:val="0"/>
        </w:rPr>
        <w:t xml:space="preserve">Organizator</w:t>
      </w:r>
      <w:r w:rsidDel="00000000" w:rsidR="00000000" w:rsidRPr="00000000">
        <w:rPr>
          <w:rtl w:val="0"/>
        </w:rPr>
        <w:t xml:space="preserve">”). Czynności związane z obsługą i wyłonieniem Laureatów prowadzi Organizator poprzez powołane przez niego Jury Konkursu.</w:t>
      </w:r>
    </w:p>
    <w:p w:rsidR="00000000" w:rsidDel="00000000" w:rsidP="00000000" w:rsidRDefault="00000000" w:rsidRPr="00000000" w14:paraId="00000007">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Celem konkursu jest wyłonienie przez Komisję Konkursową spośród przesłanych zgłoszeń, trzech najlepszych które wpisują się w tematykę Konkursu z uwzględnieniem kryteriów i walorów estetycznych przesłanych Zadań Konkursowych oraz aktywizacja społeczności profilu portalu wroclaw.pl w mediach społecznościowych.  </w:t>
      </w:r>
    </w:p>
    <w:p w:rsidR="00000000" w:rsidDel="00000000" w:rsidP="00000000" w:rsidRDefault="00000000" w:rsidRPr="00000000" w14:paraId="00000008">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Konkurs rozpoczyna się dnia</w:t>
      </w:r>
      <w:r w:rsidDel="00000000" w:rsidR="00000000" w:rsidRPr="00000000">
        <w:rPr>
          <w:rtl w:val="0"/>
        </w:rPr>
        <w:t xml:space="preserve"> 17.04.2023</w:t>
      </w:r>
      <w:r w:rsidDel="00000000" w:rsidR="00000000" w:rsidRPr="00000000">
        <w:rPr>
          <w:rtl w:val="0"/>
        </w:rPr>
        <w:t xml:space="preserve"> r. o godzinie</w:t>
      </w:r>
      <w:r w:rsidDel="00000000" w:rsidR="00000000" w:rsidRPr="00000000">
        <w:rPr>
          <w:rtl w:val="0"/>
        </w:rPr>
        <w:t xml:space="preserve"> 17:00</w:t>
      </w:r>
      <w:r w:rsidDel="00000000" w:rsidR="00000000" w:rsidRPr="00000000">
        <w:rPr>
          <w:rtl w:val="0"/>
        </w:rPr>
        <w:t xml:space="preserve">, a kończy się dnia </w:t>
      </w:r>
      <w:r w:rsidDel="00000000" w:rsidR="00000000" w:rsidRPr="00000000">
        <w:rPr>
          <w:rtl w:val="0"/>
        </w:rPr>
        <w:t xml:space="preserve">20.04.2023 </w:t>
      </w:r>
      <w:r w:rsidDel="00000000" w:rsidR="00000000" w:rsidRPr="00000000">
        <w:rPr>
          <w:rtl w:val="0"/>
        </w:rPr>
        <w:t xml:space="preserve">o godz. </w:t>
      </w:r>
      <w:r w:rsidDel="00000000" w:rsidR="00000000" w:rsidRPr="00000000">
        <w:rPr>
          <w:rtl w:val="0"/>
        </w:rPr>
        <w:t xml:space="preserve">23:59 </w:t>
      </w:r>
      <w:r w:rsidDel="00000000" w:rsidR="00000000" w:rsidRPr="00000000">
        <w:rPr>
          <w:rtl w:val="0"/>
        </w:rPr>
        <w:t xml:space="preserve">czasu polskiego.</w:t>
      </w:r>
    </w:p>
    <w:p w:rsidR="00000000" w:rsidDel="00000000" w:rsidP="00000000" w:rsidRDefault="00000000" w:rsidRPr="00000000" w14:paraId="00000009">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Konkurs prowadzony jest na zasadach opisanych w niniejszym Regulaminie w zgodzie z powszechnie obowiązującymi przepisami prawa polskiego i z poszanowaniem regulaminu serwisu Facebook.</w:t>
      </w:r>
    </w:p>
    <w:p w:rsidR="00000000" w:rsidDel="00000000" w:rsidP="00000000" w:rsidRDefault="00000000" w:rsidRPr="00000000" w14:paraId="0000000A">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Podmiotem wyłącznie odpowiedzialnym za przeprowadzenie Konkursu jest Organizator, a Uczestnicy wyrażają zgodę na zwolnienie serwisu Facebook z odpowiedzialności mogącej powstać w związku z organizowaniem Konkursu. </w:t>
      </w:r>
    </w:p>
    <w:p w:rsidR="00000000" w:rsidDel="00000000" w:rsidP="00000000" w:rsidRDefault="00000000" w:rsidRPr="00000000" w14:paraId="0000000B">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Konkurs nie jest w żaden sposób sponsorowany, popierany ani przeprowadzany przez portal Facebook ani nie jest z nim związany.</w:t>
      </w:r>
    </w:p>
    <w:p w:rsidR="00000000" w:rsidDel="00000000" w:rsidP="00000000" w:rsidRDefault="00000000" w:rsidRPr="00000000" w14:paraId="0000000C">
      <w:pPr>
        <w:numPr>
          <w:ilvl w:val="0"/>
          <w:numId w:val="3"/>
        </w:numPr>
        <w:spacing w:after="0" w:afterAutospacing="0" w:before="0" w:beforeAutospacing="0" w:line="276" w:lineRule="auto"/>
        <w:ind w:left="720" w:hanging="360"/>
        <w:jc w:val="both"/>
        <w:rPr>
          <w:u w:val="none"/>
        </w:rPr>
      </w:pPr>
      <w:r w:rsidDel="00000000" w:rsidR="00000000" w:rsidRPr="00000000">
        <w:rPr>
          <w:rtl w:val="0"/>
        </w:rPr>
        <w:t xml:space="preserve">Uczestnictwo w Konkursie jest dobrowolne i nieodpłatne.</w:t>
      </w:r>
    </w:p>
    <w:p w:rsidR="00000000" w:rsidDel="00000000" w:rsidP="00000000" w:rsidRDefault="00000000" w:rsidRPr="00000000" w14:paraId="0000000D">
      <w:pPr>
        <w:numPr>
          <w:ilvl w:val="0"/>
          <w:numId w:val="3"/>
        </w:numPr>
        <w:spacing w:after="240" w:before="0" w:beforeAutospacing="0" w:line="276" w:lineRule="auto"/>
        <w:ind w:left="720" w:hanging="360"/>
        <w:jc w:val="both"/>
        <w:rPr>
          <w:u w:val="none"/>
        </w:rPr>
      </w:pPr>
      <w:r w:rsidDel="00000000" w:rsidR="00000000" w:rsidRPr="00000000">
        <w:rPr>
          <w:rtl w:val="0"/>
        </w:rPr>
        <w:t xml:space="preserve">Konkurs nie jest grą losową, loterią fantową, zakładem wzajemnym, loterią promocyjną, grą której wynik zależy od przypadku, ani żadną inną formą przewidzianą w Ustawie z dnia 19 listopada 2009 r. o grach hazardowych (Dz.U. z 2020, poz. 2094).</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F">
      <w:pPr>
        <w:spacing w:before="240" w:line="276" w:lineRule="auto"/>
        <w:jc w:val="center"/>
        <w:rPr>
          <w:b w:val="1"/>
        </w:rPr>
      </w:pPr>
      <w:r w:rsidDel="00000000" w:rsidR="00000000" w:rsidRPr="00000000">
        <w:rPr>
          <w:b w:val="1"/>
          <w:rtl w:val="0"/>
        </w:rPr>
        <w:t xml:space="preserve">II</w:t>
      </w:r>
    </w:p>
    <w:p w:rsidR="00000000" w:rsidDel="00000000" w:rsidP="00000000" w:rsidRDefault="00000000" w:rsidRPr="00000000" w14:paraId="00000010">
      <w:pPr>
        <w:spacing w:before="240" w:line="276" w:lineRule="auto"/>
        <w:jc w:val="center"/>
        <w:rPr>
          <w:b w:val="1"/>
        </w:rPr>
      </w:pPr>
      <w:r w:rsidDel="00000000" w:rsidR="00000000" w:rsidRPr="00000000">
        <w:rPr>
          <w:b w:val="1"/>
          <w:rtl w:val="0"/>
        </w:rPr>
        <w:t xml:space="preserve">Zasady Uczestnictwa w Konkursie</w:t>
      </w:r>
    </w:p>
    <w:p w:rsidR="00000000" w:rsidDel="00000000" w:rsidP="00000000" w:rsidRDefault="00000000" w:rsidRPr="00000000" w14:paraId="00000011">
      <w:pPr>
        <w:numPr>
          <w:ilvl w:val="0"/>
          <w:numId w:val="4"/>
        </w:numPr>
        <w:spacing w:after="0" w:afterAutospacing="0" w:before="240" w:line="276" w:lineRule="auto"/>
        <w:ind w:left="720" w:hanging="360"/>
        <w:jc w:val="both"/>
        <w:rPr>
          <w:u w:val="none"/>
        </w:rPr>
      </w:pPr>
      <w:r w:rsidDel="00000000" w:rsidR="00000000" w:rsidRPr="00000000">
        <w:rPr>
          <w:rtl w:val="0"/>
        </w:rPr>
        <w:t xml:space="preserve">W Konkursie może wziąć udział Uczestnik tj. pełnoletnia osoba fizyczna lub osoba, która ukończyła 13 lat i działa za zgodą i wiedzą opiekuna prawnego, która zapoznała się z niniejszym Regulaminem, posiada konto (profil) w serwisie Facebook, prawidłowo wykonała Zadanie konkursowe o którym mowa w ust. 4.</w:t>
      </w:r>
    </w:p>
    <w:p w:rsidR="00000000" w:rsidDel="00000000" w:rsidP="00000000" w:rsidRDefault="00000000" w:rsidRPr="00000000" w14:paraId="00000012">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W Konkursie nie mogą brać udziału pracownicy Organizatora oraz innych podmiotów współpracujących przy organizacji Konkursu, jak również osoby najbliższe wobec tych osób. Pod pojęciem osób najbliższych należy rozumieć osoby będące wobec tych osób małżonkiem, wstępnym, zstępnym, rodzeństwem, powinowatym w tej samej linii lub stopniu, osobą pozostającą w stosunku przysposobienia lub jej małżonkiem, a także osobą pozostającą we wspólnym pożyciu.</w:t>
      </w:r>
      <w:r w:rsidDel="00000000" w:rsidR="00000000" w:rsidRPr="00000000">
        <w:rPr>
          <w:rtl w:val="0"/>
        </w:rPr>
      </w:r>
    </w:p>
    <w:p w:rsidR="00000000" w:rsidDel="00000000" w:rsidP="00000000" w:rsidRDefault="00000000" w:rsidRPr="00000000" w14:paraId="00000013">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Konkurs przeprowadzany jest w serwisie Facebook.</w:t>
      </w:r>
    </w:p>
    <w:p w:rsidR="00000000" w:rsidDel="00000000" w:rsidP="00000000" w:rsidRDefault="00000000" w:rsidRPr="00000000" w14:paraId="00000014">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Aby wziąć udział w Konkursie należy wykonać następujące czynności (dalej: „</w:t>
      </w:r>
      <w:r w:rsidDel="00000000" w:rsidR="00000000" w:rsidRPr="00000000">
        <w:rPr>
          <w:b w:val="1"/>
          <w:rtl w:val="0"/>
        </w:rPr>
        <w:t xml:space="preserve">Zadanie konkursowe</w:t>
      </w:r>
      <w:r w:rsidDel="00000000" w:rsidR="00000000" w:rsidRPr="00000000">
        <w:rPr>
          <w:rtl w:val="0"/>
        </w:rPr>
        <w:t xml:space="preserve">”):</w:t>
      </w:r>
    </w:p>
    <w:p w:rsidR="00000000" w:rsidDel="00000000" w:rsidP="00000000" w:rsidRDefault="00000000" w:rsidRPr="00000000" w14:paraId="00000015">
      <w:pPr>
        <w:numPr>
          <w:ilvl w:val="1"/>
          <w:numId w:val="4"/>
        </w:numPr>
        <w:spacing w:after="0" w:afterAutospacing="0" w:before="0" w:beforeAutospacing="0" w:line="276" w:lineRule="auto"/>
        <w:ind w:left="1440" w:hanging="360"/>
        <w:jc w:val="both"/>
        <w:rPr>
          <w:u w:val="none"/>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rtl w:val="0"/>
        </w:rPr>
        <w:t xml:space="preserve">W okresie od  dnia </w:t>
      </w:r>
      <w:r w:rsidDel="00000000" w:rsidR="00000000" w:rsidRPr="00000000">
        <w:rPr>
          <w:rtl w:val="0"/>
        </w:rPr>
        <w:t xml:space="preserve">17.04.2023</w:t>
      </w:r>
      <w:r w:rsidDel="00000000" w:rsidR="00000000" w:rsidRPr="00000000">
        <w:rPr>
          <w:rtl w:val="0"/>
        </w:rPr>
        <w:t xml:space="preserve"> r. od godziny </w:t>
      </w:r>
      <w:r w:rsidDel="00000000" w:rsidR="00000000" w:rsidRPr="00000000">
        <w:rPr>
          <w:rtl w:val="0"/>
        </w:rPr>
        <w:t xml:space="preserve">17:00</w:t>
      </w:r>
      <w:r w:rsidDel="00000000" w:rsidR="00000000" w:rsidRPr="00000000">
        <w:rPr>
          <w:rtl w:val="0"/>
        </w:rPr>
        <w:t xml:space="preserve"> do dnia </w:t>
      </w:r>
      <w:r w:rsidDel="00000000" w:rsidR="00000000" w:rsidRPr="00000000">
        <w:rPr>
          <w:rtl w:val="0"/>
        </w:rPr>
        <w:t xml:space="preserve">20.04.2023</w:t>
      </w:r>
      <w:r w:rsidDel="00000000" w:rsidR="00000000" w:rsidRPr="00000000">
        <w:rPr>
          <w:rtl w:val="0"/>
        </w:rPr>
        <w:t xml:space="preserve"> r. do godziny </w:t>
      </w:r>
      <w:r w:rsidDel="00000000" w:rsidR="00000000" w:rsidRPr="00000000">
        <w:rPr>
          <w:rtl w:val="0"/>
        </w:rPr>
        <w:t xml:space="preserve">23:59</w:t>
      </w:r>
      <w:r w:rsidDel="00000000" w:rsidR="00000000" w:rsidRPr="00000000">
        <w:rPr>
          <w:rtl w:val="0"/>
        </w:rPr>
        <w:t xml:space="preserve"> zamieścić w komentarzu pod postem konkursowym na profilu Wrocław.pl zdjęcie swojego ulubionego miejsca we Wrocławiu oraz dodać opis uzasadniający wybór tego miejsca.</w:t>
      </w:r>
    </w:p>
    <w:p w:rsidR="00000000" w:rsidDel="00000000" w:rsidP="00000000" w:rsidRDefault="00000000" w:rsidRPr="00000000" w14:paraId="00000016">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Każdy uczestnik może dodać jedno Zadanie Konkursowe. W wypadku publikacji przez jednego Uczestnika więcej niż jednego Zadania Konkursowego lub w wypadku kilkukrotnej publikacji tego samego zadania Konkursowego – brane pod uwagę jest Zadanie Konkursowe opublikowane najwcześniej.</w:t>
      </w:r>
      <w:r w:rsidDel="00000000" w:rsidR="00000000" w:rsidRPr="00000000">
        <w:rPr>
          <w:rtl w:val="0"/>
        </w:rPr>
      </w:r>
    </w:p>
    <w:p w:rsidR="00000000" w:rsidDel="00000000" w:rsidP="00000000" w:rsidRDefault="00000000" w:rsidRPr="00000000" w14:paraId="00000017">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Poprzez wzięcie udziału w Konkursie tj. wykonanie Zadania konkursowego Uczestnik oświadcza w szczególności, bez konieczności składania dodatkowych oświadczeń w tym przedmiocie, że:</w:t>
      </w:r>
    </w:p>
    <w:p w:rsidR="00000000" w:rsidDel="00000000" w:rsidP="00000000" w:rsidRDefault="00000000" w:rsidRPr="00000000" w14:paraId="00000018">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akceptuje zasady Konkursu określone w niniejszym Regulaminie</w:t>
      </w:r>
    </w:p>
    <w:p w:rsidR="00000000" w:rsidDel="00000000" w:rsidP="00000000" w:rsidRDefault="00000000" w:rsidRPr="00000000" w14:paraId="00000019">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wyraża zgodę na przetwarzanie jego danych osobowych w zakresie określonym w Regulaminie.</w:t>
      </w:r>
    </w:p>
    <w:p w:rsidR="00000000" w:rsidDel="00000000" w:rsidP="00000000" w:rsidRDefault="00000000" w:rsidRPr="00000000" w14:paraId="0000001A">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Jest autorem zdjęcia, które stanowi część Zadania Konkursowego, i stanowi ono przejaw indywidualnej i oryginalnej twórczości Uczestnika. Uczestnik dysponuje wszelkimi prawami do zdjęcia i nie są one w żaden sposób ograniczone ani obciążone na rzecz osób trzecich.</w:t>
      </w:r>
    </w:p>
    <w:p w:rsidR="00000000" w:rsidDel="00000000" w:rsidP="00000000" w:rsidRDefault="00000000" w:rsidRPr="00000000" w14:paraId="0000001B">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Zadanie Konkursowe przedstawia wyłącznie osobę Uczestnika i wyraża on zgodę na rozpowszechnianie jego wizerunku do celów związanych z Konkursem. W przypadku, gdy Zadanie Konkursowe zawiera wizerunki innych osób, udzieliły one Uczestnikowi wyraźnej zgody na korzystanie z ich wizerunku do celów związanych z Konkursem.</w:t>
      </w:r>
    </w:p>
    <w:p w:rsidR="00000000" w:rsidDel="00000000" w:rsidP="00000000" w:rsidRDefault="00000000" w:rsidRPr="00000000" w14:paraId="0000001C">
      <w:pPr>
        <w:numPr>
          <w:ilvl w:val="0"/>
          <w:numId w:val="4"/>
        </w:numPr>
        <w:spacing w:after="0" w:afterAutospacing="0" w:before="0" w:beforeAutospacing="0" w:line="276" w:lineRule="auto"/>
        <w:ind w:left="720" w:hanging="360"/>
        <w:jc w:val="both"/>
        <w:rPr>
          <w:u w:val="none"/>
        </w:rPr>
      </w:pPr>
      <w:r w:rsidDel="00000000" w:rsidR="00000000" w:rsidRPr="00000000">
        <w:rPr>
          <w:rtl w:val="0"/>
        </w:rPr>
        <w:t xml:space="preserve">Organizator zastrzega sobie prawo do wykluczenia z udziału w Konkursie Uczestników:</w:t>
      </w:r>
    </w:p>
    <w:p w:rsidR="00000000" w:rsidDel="00000000" w:rsidP="00000000" w:rsidRDefault="00000000" w:rsidRPr="00000000" w14:paraId="0000001D">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których Zadanie konkursowe nie spełnia kryteriów określonych w niniejszym Regulaminie</w:t>
      </w:r>
    </w:p>
    <w:p w:rsidR="00000000" w:rsidDel="00000000" w:rsidP="00000000" w:rsidRDefault="00000000" w:rsidRPr="00000000" w14:paraId="0000001E">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których Zadanie Konkursowe zawiera treści: obelżywe, wulgarne, pornograficzne, naruszających dobre obyczaje, propagujące nienawiść na tle rasowym, etnicznym lub religijnym, dyskryminujące,</w:t>
      </w:r>
    </w:p>
    <w:p w:rsidR="00000000" w:rsidDel="00000000" w:rsidP="00000000" w:rsidRDefault="00000000" w:rsidRPr="00000000" w14:paraId="0000001F">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których Zadanie Konkursowe zawierające logotypy bądź treści o charakterze reklamowych,</w:t>
      </w:r>
      <w:r w:rsidDel="00000000" w:rsidR="00000000" w:rsidRPr="00000000">
        <w:rPr>
          <w:rtl w:val="0"/>
        </w:rPr>
      </w:r>
    </w:p>
    <w:p w:rsidR="00000000" w:rsidDel="00000000" w:rsidP="00000000" w:rsidRDefault="00000000" w:rsidRPr="00000000" w14:paraId="00000020">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których Zadanie konkursowe narusza prawa, dobra osobiste lub wolności osób trzecich lub Organizatora</w:t>
      </w:r>
    </w:p>
    <w:p w:rsidR="00000000" w:rsidDel="00000000" w:rsidP="00000000" w:rsidRDefault="00000000" w:rsidRPr="00000000" w14:paraId="00000021">
      <w:pPr>
        <w:numPr>
          <w:ilvl w:val="1"/>
          <w:numId w:val="4"/>
        </w:numPr>
        <w:spacing w:after="0" w:afterAutospacing="0" w:before="0" w:beforeAutospacing="0" w:line="276" w:lineRule="auto"/>
        <w:ind w:left="1440" w:hanging="360"/>
        <w:jc w:val="both"/>
        <w:rPr>
          <w:u w:val="none"/>
        </w:rPr>
      </w:pPr>
      <w:r w:rsidDel="00000000" w:rsidR="00000000" w:rsidRPr="00000000">
        <w:rPr>
          <w:rtl w:val="0"/>
        </w:rPr>
        <w:t xml:space="preserve">których profile/konta w serwisie Facebook są fikcyjne lub jakkolwiek naruszają regulamin serwisu Facebook.</w:t>
      </w:r>
    </w:p>
    <w:p w:rsidR="00000000" w:rsidDel="00000000" w:rsidP="00000000" w:rsidRDefault="00000000" w:rsidRPr="00000000" w14:paraId="00000022">
      <w:pPr>
        <w:numPr>
          <w:ilvl w:val="0"/>
          <w:numId w:val="4"/>
        </w:numPr>
        <w:spacing w:after="240" w:before="0" w:beforeAutospacing="0" w:line="276" w:lineRule="auto"/>
        <w:ind w:left="720" w:hanging="360"/>
        <w:jc w:val="both"/>
        <w:rPr>
          <w:u w:val="none"/>
        </w:rPr>
      </w:pPr>
      <w:r w:rsidDel="00000000" w:rsidR="00000000" w:rsidRPr="00000000">
        <w:rPr>
          <w:rtl w:val="0"/>
        </w:rPr>
        <w:t xml:space="preserve">Uczestnictwa w Konkursie, jak i praw i obowiązków z nim związanych, w tym także prawa do żądania wydania Nagrody, nie można przenieść na inne osoby.</w:t>
      </w:r>
    </w:p>
    <w:p w:rsidR="00000000" w:rsidDel="00000000" w:rsidP="00000000" w:rsidRDefault="00000000" w:rsidRPr="00000000" w14:paraId="00000023">
      <w:pPr>
        <w:spacing w:after="240" w:before="240" w:line="276" w:lineRule="auto"/>
        <w:rPr/>
      </w:pPr>
      <w:r w:rsidDel="00000000" w:rsidR="00000000" w:rsidRPr="00000000">
        <w:rPr>
          <w:rtl w:val="0"/>
        </w:rPr>
        <w:t xml:space="preserve"> </w:t>
      </w:r>
    </w:p>
    <w:p w:rsidR="00000000" w:rsidDel="00000000" w:rsidP="00000000" w:rsidRDefault="00000000" w:rsidRPr="00000000" w14:paraId="00000024">
      <w:pPr>
        <w:spacing w:before="240" w:line="276" w:lineRule="auto"/>
        <w:jc w:val="center"/>
        <w:rPr>
          <w:b w:val="1"/>
        </w:rPr>
      </w:pPr>
      <w:r w:rsidDel="00000000" w:rsidR="00000000" w:rsidRPr="00000000">
        <w:rPr>
          <w:b w:val="1"/>
          <w:rtl w:val="0"/>
        </w:rPr>
        <w:t xml:space="preserve">III</w:t>
      </w:r>
    </w:p>
    <w:p w:rsidR="00000000" w:rsidDel="00000000" w:rsidP="00000000" w:rsidRDefault="00000000" w:rsidRPr="00000000" w14:paraId="00000025">
      <w:pPr>
        <w:spacing w:before="240" w:line="276" w:lineRule="auto"/>
        <w:jc w:val="center"/>
        <w:rPr>
          <w:b w:val="1"/>
        </w:rPr>
      </w:pPr>
      <w:r w:rsidDel="00000000" w:rsidR="00000000" w:rsidRPr="00000000">
        <w:rPr>
          <w:b w:val="1"/>
          <w:rtl w:val="0"/>
        </w:rPr>
        <w:t xml:space="preserve">Wyłonienie Laureatów i Komisja konkursowa</w:t>
      </w:r>
    </w:p>
    <w:p w:rsidR="00000000" w:rsidDel="00000000" w:rsidP="00000000" w:rsidRDefault="00000000" w:rsidRPr="00000000" w14:paraId="00000026">
      <w:pPr>
        <w:numPr>
          <w:ilvl w:val="0"/>
          <w:numId w:val="7"/>
        </w:numPr>
        <w:spacing w:after="0" w:afterAutospacing="0" w:before="240" w:line="276" w:lineRule="auto"/>
        <w:ind w:left="720" w:hanging="360"/>
        <w:jc w:val="both"/>
      </w:pPr>
      <w:r w:rsidDel="00000000" w:rsidR="00000000" w:rsidRPr="00000000">
        <w:rPr>
          <w:rtl w:val="0"/>
        </w:rPr>
        <w:t xml:space="preserve">Celem zapewnienia prawidłowej organizacji i przebiegu Konkursu, a w szczególności w celu dokonania oceny prawidłowości zgłoszeń do Konkursu oraz wyłonienia zwycięzców (dalej „Laureatów”), Organizator powoła </w:t>
      </w:r>
      <w:r w:rsidDel="00000000" w:rsidR="00000000" w:rsidRPr="00000000">
        <w:rPr>
          <w:rtl w:val="0"/>
        </w:rPr>
        <w:t xml:space="preserve">trzyosobową</w:t>
      </w:r>
      <w:r w:rsidDel="00000000" w:rsidR="00000000" w:rsidRPr="00000000">
        <w:rPr>
          <w:rtl w:val="0"/>
        </w:rPr>
        <w:t xml:space="preserve"> komisję konkursową (dalej: „Komisja”).</w:t>
      </w:r>
    </w:p>
    <w:p w:rsidR="00000000" w:rsidDel="00000000" w:rsidP="00000000" w:rsidRDefault="00000000" w:rsidRPr="00000000" w14:paraId="00000027">
      <w:pPr>
        <w:numPr>
          <w:ilvl w:val="0"/>
          <w:numId w:val="7"/>
        </w:numPr>
        <w:spacing w:after="0" w:afterAutospacing="0" w:before="0" w:beforeAutospacing="0" w:line="276" w:lineRule="auto"/>
        <w:ind w:left="720" w:hanging="360"/>
        <w:jc w:val="both"/>
      </w:pPr>
      <w:r w:rsidDel="00000000" w:rsidR="00000000" w:rsidRPr="00000000">
        <w:rPr>
          <w:rtl w:val="0"/>
        </w:rPr>
        <w:t xml:space="preserve">W skład Komisji wchodzą powołani przedstawiciele Organizatora.</w:t>
      </w:r>
    </w:p>
    <w:p w:rsidR="00000000" w:rsidDel="00000000" w:rsidP="00000000" w:rsidRDefault="00000000" w:rsidRPr="00000000" w14:paraId="00000028">
      <w:pPr>
        <w:numPr>
          <w:ilvl w:val="0"/>
          <w:numId w:val="7"/>
        </w:numPr>
        <w:spacing w:after="0" w:afterAutospacing="0" w:before="0" w:beforeAutospacing="0" w:line="276" w:lineRule="auto"/>
        <w:ind w:left="720" w:hanging="360"/>
        <w:jc w:val="both"/>
        <w:rPr>
          <w:u w:val="none"/>
        </w:rPr>
      </w:pPr>
      <w:r w:rsidDel="00000000" w:rsidR="00000000" w:rsidRPr="00000000">
        <w:rPr>
          <w:rtl w:val="0"/>
        </w:rPr>
        <w:t xml:space="preserve">Kryterium wyłonienia poszczególnych Laureatów będą stanowić: zgodność tematu Zadania Konkursowego z tematem Konkursu, walory artystyczne Zadania Konkursowego, kreatywność w ujęciu tematu Konkursu i wykonania Zadania Konkursowego oraz estetyka, oryginalność i niepowtarzalność Zadania Konkursowego. </w:t>
      </w:r>
    </w:p>
    <w:p w:rsidR="00000000" w:rsidDel="00000000" w:rsidP="00000000" w:rsidRDefault="00000000" w:rsidRPr="00000000" w14:paraId="00000029">
      <w:pPr>
        <w:numPr>
          <w:ilvl w:val="0"/>
          <w:numId w:val="7"/>
        </w:numPr>
        <w:spacing w:after="0" w:afterAutospacing="0" w:before="0" w:beforeAutospacing="0" w:line="276" w:lineRule="auto"/>
        <w:ind w:left="720" w:hanging="360"/>
        <w:jc w:val="both"/>
        <w:rPr>
          <w:u w:val="none"/>
        </w:rPr>
      </w:pPr>
      <w:r w:rsidDel="00000000" w:rsidR="00000000" w:rsidRPr="00000000">
        <w:rPr>
          <w:rtl w:val="0"/>
        </w:rPr>
        <w:t xml:space="preserve">Komisja dokonuje wyboru Laureatów Konkursu w procedurze przyznawania punktów. Każdy członek Komisji oceniając Zadanie Konkursowe, zgodnie z Kryteriami wskazanymi w ust. 3, przyznaje Uczestnikowi od 1 do 10 punktów. </w:t>
      </w:r>
    </w:p>
    <w:p w:rsidR="00000000" w:rsidDel="00000000" w:rsidP="00000000" w:rsidRDefault="00000000" w:rsidRPr="00000000" w14:paraId="0000002A">
      <w:pPr>
        <w:numPr>
          <w:ilvl w:val="0"/>
          <w:numId w:val="7"/>
        </w:numPr>
        <w:spacing w:after="240" w:before="0" w:beforeAutospacing="0" w:line="276" w:lineRule="auto"/>
        <w:ind w:left="720" w:hanging="360"/>
        <w:jc w:val="both"/>
        <w:rPr>
          <w:u w:val="none"/>
        </w:rPr>
      </w:pPr>
      <w:r w:rsidDel="00000000" w:rsidR="00000000" w:rsidRPr="00000000">
        <w:rPr>
          <w:rtl w:val="0"/>
        </w:rPr>
        <w:t xml:space="preserve">Laureatami konkursu zostaną łącznie 3 Uczestnicy (dalej: „</w:t>
      </w:r>
      <w:r w:rsidDel="00000000" w:rsidR="00000000" w:rsidRPr="00000000">
        <w:rPr>
          <w:b w:val="1"/>
          <w:rtl w:val="0"/>
        </w:rPr>
        <w:t xml:space="preserve">Laureaci</w:t>
      </w:r>
      <w:r w:rsidDel="00000000" w:rsidR="00000000" w:rsidRPr="00000000">
        <w:rPr>
          <w:rtl w:val="0"/>
        </w:rPr>
        <w:t xml:space="preserve">”), którzy uzyskają najwyższą sumę punktów po ocenie Komisji. W przypadku remisu o przyznanym miejscu decyduje ocena Przewodniczącego Komisji. </w:t>
      </w:r>
    </w:p>
    <w:p w:rsidR="00000000" w:rsidDel="00000000" w:rsidP="00000000" w:rsidRDefault="00000000" w:rsidRPr="00000000" w14:paraId="0000002B">
      <w:pPr>
        <w:spacing w:after="240" w:before="240" w:line="276" w:lineRule="auto"/>
        <w:ind w:left="0" w:firstLine="0"/>
        <w:jc w:val="both"/>
        <w:rPr/>
      </w:pPr>
      <w:r w:rsidDel="00000000" w:rsidR="00000000" w:rsidRPr="00000000">
        <w:rPr>
          <w:rtl w:val="0"/>
        </w:rPr>
      </w:r>
    </w:p>
    <w:p w:rsidR="00000000" w:rsidDel="00000000" w:rsidP="00000000" w:rsidRDefault="00000000" w:rsidRPr="00000000" w14:paraId="0000002C">
      <w:pPr>
        <w:numPr>
          <w:ilvl w:val="0"/>
          <w:numId w:val="7"/>
        </w:numPr>
        <w:spacing w:after="0" w:afterAutospacing="0" w:before="240" w:line="276" w:lineRule="auto"/>
        <w:ind w:left="720" w:hanging="360"/>
        <w:jc w:val="both"/>
        <w:rPr>
          <w:u w:val="none"/>
        </w:rPr>
      </w:pPr>
      <w:r w:rsidDel="00000000" w:rsidR="00000000" w:rsidRPr="00000000">
        <w:rPr>
          <w:rtl w:val="0"/>
        </w:rPr>
        <w:t xml:space="preserve">Decyzje Komisji są ostateczne.</w:t>
      </w:r>
    </w:p>
    <w:p w:rsidR="00000000" w:rsidDel="00000000" w:rsidP="00000000" w:rsidRDefault="00000000" w:rsidRPr="00000000" w14:paraId="0000002D">
      <w:pPr>
        <w:numPr>
          <w:ilvl w:val="0"/>
          <w:numId w:val="7"/>
        </w:numPr>
        <w:spacing w:after="240" w:before="0" w:beforeAutospacing="0" w:line="276" w:lineRule="auto"/>
        <w:ind w:left="720" w:hanging="360"/>
        <w:jc w:val="both"/>
        <w:rPr>
          <w:u w:val="none"/>
        </w:rPr>
      </w:pPr>
      <w:r w:rsidDel="00000000" w:rsidR="00000000" w:rsidRPr="00000000">
        <w:rPr>
          <w:rtl w:val="0"/>
        </w:rPr>
        <w:t xml:space="preserve">Wynik konkursu zostanie opublikowany przez Organizatora w komentarzu pod postem ogłaszającym konkurs na profilu Organizatora w serwisie Facebook (Wrocław.pl)</w:t>
      </w:r>
    </w:p>
    <w:p w:rsidR="00000000" w:rsidDel="00000000" w:rsidP="00000000" w:rsidRDefault="00000000" w:rsidRPr="00000000" w14:paraId="0000002E">
      <w:pPr>
        <w:spacing w:after="240" w:before="240" w:line="276" w:lineRule="auto"/>
        <w:rPr/>
      </w:pPr>
      <w:r w:rsidDel="00000000" w:rsidR="00000000" w:rsidRPr="00000000">
        <w:rPr>
          <w:rtl w:val="0"/>
        </w:rPr>
        <w:t xml:space="preserve"> </w:t>
      </w:r>
    </w:p>
    <w:p w:rsidR="00000000" w:rsidDel="00000000" w:rsidP="00000000" w:rsidRDefault="00000000" w:rsidRPr="00000000" w14:paraId="0000002F">
      <w:pPr>
        <w:spacing w:before="240" w:line="276" w:lineRule="auto"/>
        <w:jc w:val="center"/>
        <w:rPr>
          <w:b w:val="1"/>
        </w:rPr>
      </w:pPr>
      <w:r w:rsidDel="00000000" w:rsidR="00000000" w:rsidRPr="00000000">
        <w:rPr>
          <w:b w:val="1"/>
          <w:rtl w:val="0"/>
        </w:rPr>
        <w:t xml:space="preserve">IV</w:t>
      </w:r>
    </w:p>
    <w:p w:rsidR="00000000" w:rsidDel="00000000" w:rsidP="00000000" w:rsidRDefault="00000000" w:rsidRPr="00000000" w14:paraId="00000030">
      <w:pPr>
        <w:spacing w:before="240" w:line="276" w:lineRule="auto"/>
        <w:jc w:val="center"/>
        <w:rPr>
          <w:b w:val="1"/>
        </w:rPr>
      </w:pPr>
      <w:r w:rsidDel="00000000" w:rsidR="00000000" w:rsidRPr="00000000">
        <w:rPr>
          <w:b w:val="1"/>
          <w:rtl w:val="0"/>
        </w:rPr>
        <w:t xml:space="preserve">Nagrody</w:t>
      </w:r>
    </w:p>
    <w:p w:rsidR="00000000" w:rsidDel="00000000" w:rsidP="00000000" w:rsidRDefault="00000000" w:rsidRPr="00000000" w14:paraId="00000031">
      <w:pPr>
        <w:numPr>
          <w:ilvl w:val="0"/>
          <w:numId w:val="8"/>
        </w:numPr>
        <w:spacing w:after="0" w:afterAutospacing="0" w:before="240" w:line="276" w:lineRule="auto"/>
        <w:ind w:left="720" w:hanging="360"/>
        <w:jc w:val="both"/>
        <w:rPr>
          <w:u w:val="none"/>
        </w:rPr>
      </w:pPr>
      <w:r w:rsidDel="00000000" w:rsidR="00000000" w:rsidRPr="00000000">
        <w:rPr>
          <w:rtl w:val="0"/>
        </w:rPr>
        <w:t xml:space="preserve">Organizator poinformuje Laureatów konkursu, kierując do nich wiadomość prywatną w serwisie Facebook, o terminie i warunkach odbioru przyznanej Nagrody.</w:t>
      </w:r>
    </w:p>
    <w:p w:rsidR="00000000" w:rsidDel="00000000" w:rsidP="00000000" w:rsidRDefault="00000000" w:rsidRPr="00000000" w14:paraId="00000032">
      <w:pPr>
        <w:numPr>
          <w:ilvl w:val="0"/>
          <w:numId w:val="8"/>
        </w:numPr>
        <w:spacing w:after="0" w:afterAutospacing="0" w:before="0" w:beforeAutospacing="0" w:line="276" w:lineRule="auto"/>
        <w:ind w:left="720" w:hanging="360"/>
        <w:jc w:val="both"/>
        <w:rPr>
          <w:u w:val="none"/>
        </w:rPr>
      </w:pPr>
      <w:r w:rsidDel="00000000" w:rsidR="00000000" w:rsidRPr="00000000">
        <w:rPr>
          <w:rtl w:val="0"/>
        </w:rPr>
        <w:t xml:space="preserve">Do wygrania w Konkursie są Nagrody w postaci:</w:t>
      </w:r>
    </w:p>
    <w:p w:rsidR="00000000" w:rsidDel="00000000" w:rsidP="00000000" w:rsidRDefault="00000000" w:rsidRPr="00000000" w14:paraId="00000033">
      <w:pPr>
        <w:numPr>
          <w:ilvl w:val="1"/>
          <w:numId w:val="8"/>
        </w:numPr>
        <w:spacing w:after="0" w:afterAutospacing="0" w:before="0" w:beforeAutospacing="0" w:line="276" w:lineRule="auto"/>
        <w:ind w:left="1440" w:hanging="360"/>
        <w:rPr>
          <w:u w:val="none"/>
        </w:rPr>
      </w:pPr>
      <w:r w:rsidDel="00000000" w:rsidR="00000000" w:rsidRPr="00000000">
        <w:rPr>
          <w:rtl w:val="0"/>
        </w:rPr>
        <w:t xml:space="preserve">Gra planszowa Winning Moves Monopoly Wrocław o wartości 105,00 (słownie: </w:t>
      </w:r>
      <w:r w:rsidDel="00000000" w:rsidR="00000000" w:rsidRPr="00000000">
        <w:rPr>
          <w:rtl w:val="0"/>
        </w:rPr>
        <w:t xml:space="preserve">sto pięć złotych 00/100)</w:t>
      </w:r>
      <w:r w:rsidDel="00000000" w:rsidR="00000000" w:rsidRPr="00000000">
        <w:rPr>
          <w:rtl w:val="0"/>
        </w:rPr>
        <w:t xml:space="preserve"> zł brutto za zajęcie 1 miejsca </w:t>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rtl w:val="0"/>
        </w:rPr>
        <w:t xml:space="preserve">bluza z herbem Wrocławia o wartości 100,00</w:t>
      </w:r>
      <w:r w:rsidDel="00000000" w:rsidR="00000000" w:rsidRPr="00000000">
        <w:rPr>
          <w:rtl w:val="0"/>
        </w:rPr>
        <w:t xml:space="preserve"> </w:t>
      </w:r>
      <w:r w:rsidDel="00000000" w:rsidR="00000000" w:rsidRPr="00000000">
        <w:rPr>
          <w:rtl w:val="0"/>
        </w:rPr>
        <w:t xml:space="preserve">(słownie: sto złotych 00/100) zł brutto za zajęcie 2 miejsca</w:t>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pPr>
      <w:r w:rsidDel="00000000" w:rsidR="00000000" w:rsidRPr="00000000">
        <w:rPr>
          <w:rtl w:val="0"/>
        </w:rPr>
        <w:t xml:space="preserve">zestaw workoplecak z kubkiem Wrocław.pl o wartości 60,00 (słownie: </w:t>
      </w:r>
      <w:r w:rsidDel="00000000" w:rsidR="00000000" w:rsidRPr="00000000">
        <w:rPr>
          <w:rtl w:val="0"/>
        </w:rPr>
        <w:t xml:space="preserve">sześćdziesiąt złotych 00/100) zł brutto za zajęcie 3 miejsca </w:t>
      </w:r>
      <w:r w:rsidDel="00000000" w:rsidR="00000000" w:rsidRPr="00000000">
        <w:rPr>
          <w:rtl w:val="0"/>
        </w:rPr>
      </w:r>
    </w:p>
    <w:p w:rsidR="00000000" w:rsidDel="00000000" w:rsidP="00000000" w:rsidRDefault="00000000" w:rsidRPr="00000000" w14:paraId="00000036">
      <w:pPr>
        <w:numPr>
          <w:ilvl w:val="0"/>
          <w:numId w:val="8"/>
        </w:numPr>
        <w:spacing w:after="0" w:afterAutospacing="0" w:before="0" w:beforeAutospacing="0" w:line="276" w:lineRule="auto"/>
        <w:ind w:left="720" w:hanging="360"/>
        <w:jc w:val="both"/>
        <w:rPr>
          <w:u w:val="none"/>
        </w:rPr>
      </w:pPr>
      <w:r w:rsidDel="00000000" w:rsidR="00000000" w:rsidRPr="00000000">
        <w:rPr>
          <w:rtl w:val="0"/>
        </w:rPr>
        <w:t xml:space="preserve">Wręczenie nagród Laureatom odbędzie się w siedzibie Organizatora. Nagrody będzie można odebrać w sposób i w terminie wskazanym w wiadomości przesłanej do Laureata.</w:t>
      </w:r>
    </w:p>
    <w:p w:rsidR="00000000" w:rsidDel="00000000" w:rsidP="00000000" w:rsidRDefault="00000000" w:rsidRPr="00000000" w14:paraId="00000037">
      <w:pPr>
        <w:numPr>
          <w:ilvl w:val="0"/>
          <w:numId w:val="8"/>
        </w:numPr>
        <w:spacing w:after="0" w:afterAutospacing="0" w:before="0" w:beforeAutospacing="0" w:line="276" w:lineRule="auto"/>
        <w:ind w:left="720" w:hanging="360"/>
        <w:jc w:val="both"/>
        <w:rPr>
          <w:u w:val="none"/>
        </w:rPr>
      </w:pPr>
      <w:r w:rsidDel="00000000" w:rsidR="00000000" w:rsidRPr="00000000">
        <w:rPr>
          <w:rtl w:val="0"/>
        </w:rPr>
        <w:t xml:space="preserve">Przyznana nagroda nie może być wymieniona na gotówkę ani na inne nagrody rzeczowe. Laureatowi nie przysługuje prawo do zastrzeżenia szczególnych właściwości poszczególnych nagród.</w:t>
      </w:r>
    </w:p>
    <w:p w:rsidR="00000000" w:rsidDel="00000000" w:rsidP="00000000" w:rsidRDefault="00000000" w:rsidRPr="00000000" w14:paraId="00000038">
      <w:pPr>
        <w:numPr>
          <w:ilvl w:val="0"/>
          <w:numId w:val="8"/>
        </w:numPr>
        <w:spacing w:after="0" w:afterAutospacing="0" w:before="0" w:beforeAutospacing="0" w:line="276" w:lineRule="auto"/>
        <w:ind w:left="720" w:hanging="360"/>
        <w:jc w:val="both"/>
        <w:rPr>
          <w:u w:val="none"/>
        </w:rPr>
      </w:pPr>
      <w:r w:rsidDel="00000000" w:rsidR="00000000" w:rsidRPr="00000000">
        <w:rPr>
          <w:rtl w:val="0"/>
        </w:rPr>
        <w:t xml:space="preserve">W przypadku rezygnacji z nagrody, prawo do uzyskania nagrody nie przechodzi na następnego w kolejności Uczestnika.</w:t>
      </w:r>
      <w:r w:rsidDel="00000000" w:rsidR="00000000" w:rsidRPr="00000000">
        <w:rPr>
          <w:sz w:val="16"/>
          <w:szCs w:val="16"/>
          <w:rtl w:val="0"/>
        </w:rPr>
        <w:t xml:space="preserve"> </w:t>
      </w:r>
    </w:p>
    <w:p w:rsidR="00000000" w:rsidDel="00000000" w:rsidP="00000000" w:rsidRDefault="00000000" w:rsidRPr="00000000" w14:paraId="00000039">
      <w:pPr>
        <w:numPr>
          <w:ilvl w:val="0"/>
          <w:numId w:val="8"/>
        </w:numPr>
        <w:spacing w:after="240" w:before="0" w:beforeAutospacing="0" w:line="276" w:lineRule="auto"/>
        <w:ind w:left="720" w:hanging="360"/>
        <w:jc w:val="both"/>
        <w:rPr>
          <w:u w:val="none"/>
        </w:rPr>
      </w:pPr>
      <w:r w:rsidDel="00000000" w:rsidR="00000000" w:rsidRPr="00000000">
        <w:rPr>
          <w:rtl w:val="0"/>
        </w:rPr>
        <w:t xml:space="preserve">Organizator nie ponosi odpowiedzialności za brak możliwości przekazania nagrody z przyczyn niezależnych od Organizatora.</w:t>
      </w:r>
    </w:p>
    <w:p w:rsidR="00000000" w:rsidDel="00000000" w:rsidP="00000000" w:rsidRDefault="00000000" w:rsidRPr="00000000" w14:paraId="0000003A">
      <w:pPr>
        <w:spacing w:after="240" w:before="240" w:line="276" w:lineRule="auto"/>
        <w:ind w:left="0" w:firstLine="0"/>
        <w:jc w:val="both"/>
        <w:rPr/>
      </w:pPr>
      <w:r w:rsidDel="00000000" w:rsidR="00000000" w:rsidRPr="00000000">
        <w:rPr>
          <w:rtl w:val="0"/>
        </w:rPr>
      </w:r>
    </w:p>
    <w:p w:rsidR="00000000" w:rsidDel="00000000" w:rsidP="00000000" w:rsidRDefault="00000000" w:rsidRPr="00000000" w14:paraId="0000003B">
      <w:pPr>
        <w:spacing w:before="240" w:line="276" w:lineRule="auto"/>
        <w:jc w:val="center"/>
        <w:rPr>
          <w:b w:val="1"/>
        </w:rPr>
      </w:pPr>
      <w:r w:rsidDel="00000000" w:rsidR="00000000" w:rsidRPr="00000000">
        <w:rPr>
          <w:b w:val="1"/>
          <w:rtl w:val="0"/>
        </w:rPr>
        <w:t xml:space="preserve">V</w:t>
      </w:r>
    </w:p>
    <w:p w:rsidR="00000000" w:rsidDel="00000000" w:rsidP="00000000" w:rsidRDefault="00000000" w:rsidRPr="00000000" w14:paraId="0000003C">
      <w:pPr>
        <w:spacing w:before="240" w:line="276" w:lineRule="auto"/>
        <w:jc w:val="center"/>
        <w:rPr>
          <w:b w:val="1"/>
        </w:rPr>
      </w:pPr>
      <w:r w:rsidDel="00000000" w:rsidR="00000000" w:rsidRPr="00000000">
        <w:rPr>
          <w:b w:val="1"/>
          <w:rtl w:val="0"/>
        </w:rPr>
        <w:t xml:space="preserve">Unieważnienie konkursu</w:t>
      </w:r>
    </w:p>
    <w:p w:rsidR="00000000" w:rsidDel="00000000" w:rsidP="00000000" w:rsidRDefault="00000000" w:rsidRPr="00000000" w14:paraId="0000003D">
      <w:pPr>
        <w:numPr>
          <w:ilvl w:val="0"/>
          <w:numId w:val="2"/>
        </w:numPr>
        <w:spacing w:after="0" w:afterAutospacing="0" w:before="240" w:line="276" w:lineRule="auto"/>
        <w:ind w:left="720" w:hanging="360"/>
        <w:jc w:val="both"/>
        <w:rPr>
          <w:u w:val="none"/>
        </w:rPr>
      </w:pPr>
      <w:r w:rsidDel="00000000" w:rsidR="00000000" w:rsidRPr="00000000">
        <w:rPr>
          <w:rtl w:val="0"/>
        </w:rPr>
        <w:t xml:space="preserve">Organizator zastrzega sobie prawo do unieważnienia konkursu w przypadku:</w:t>
      </w:r>
    </w:p>
    <w:p w:rsidR="00000000" w:rsidDel="00000000" w:rsidP="00000000" w:rsidRDefault="00000000" w:rsidRPr="00000000" w14:paraId="0000003E">
      <w:pPr>
        <w:numPr>
          <w:ilvl w:val="1"/>
          <w:numId w:val="2"/>
        </w:numPr>
        <w:spacing w:after="0" w:afterAutospacing="0" w:before="0" w:beforeAutospacing="0" w:line="276"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gdy nie wpłynie żadne zgłoszenie konkursowe,</w:t>
      </w:r>
    </w:p>
    <w:p w:rsidR="00000000" w:rsidDel="00000000" w:rsidP="00000000" w:rsidRDefault="00000000" w:rsidRPr="00000000" w14:paraId="0000003F">
      <w:pPr>
        <w:numPr>
          <w:ilvl w:val="1"/>
          <w:numId w:val="2"/>
        </w:numPr>
        <w:spacing w:after="240" w:before="0" w:beforeAutospacing="0" w:line="276" w:lineRule="auto"/>
        <w:ind w:left="1440" w:hanging="360"/>
        <w:rPr>
          <w:u w:val="none"/>
        </w:rPr>
      </w:pPr>
      <w:r w:rsidDel="00000000" w:rsidR="00000000" w:rsidRPr="00000000">
        <w:rPr>
          <w:sz w:val="14"/>
          <w:szCs w:val="14"/>
          <w:rtl w:val="0"/>
        </w:rPr>
        <w:t xml:space="preserve"> </w:t>
      </w:r>
      <w:r w:rsidDel="00000000" w:rsidR="00000000" w:rsidRPr="00000000">
        <w:rPr>
          <w:rtl w:val="0"/>
        </w:rPr>
        <w:t xml:space="preserve">gdy wszystkie zgłoszenia konkursowe nie spełnią warunków Regulaminu.</w:t>
      </w:r>
    </w:p>
    <w:p w:rsidR="00000000" w:rsidDel="00000000" w:rsidP="00000000" w:rsidRDefault="00000000" w:rsidRPr="00000000" w14:paraId="00000040">
      <w:pPr>
        <w:spacing w:after="240" w:before="240" w:line="276" w:lineRule="auto"/>
        <w:rPr/>
      </w:pPr>
      <w:r w:rsidDel="00000000" w:rsidR="00000000" w:rsidRPr="00000000">
        <w:rPr>
          <w:rtl w:val="0"/>
        </w:rPr>
        <w:t xml:space="preserve"> </w:t>
      </w:r>
    </w:p>
    <w:p w:rsidR="00000000" w:rsidDel="00000000" w:rsidP="00000000" w:rsidRDefault="00000000" w:rsidRPr="00000000" w14:paraId="00000041">
      <w:pPr>
        <w:spacing w:before="240" w:line="276" w:lineRule="auto"/>
        <w:jc w:val="center"/>
        <w:rPr>
          <w:b w:val="1"/>
        </w:rPr>
      </w:pPr>
      <w:r w:rsidDel="00000000" w:rsidR="00000000" w:rsidRPr="00000000">
        <w:rPr>
          <w:b w:val="1"/>
          <w:rtl w:val="0"/>
        </w:rPr>
        <w:t xml:space="preserve">VI</w:t>
      </w:r>
    </w:p>
    <w:p w:rsidR="00000000" w:rsidDel="00000000" w:rsidP="00000000" w:rsidRDefault="00000000" w:rsidRPr="00000000" w14:paraId="00000042">
      <w:pPr>
        <w:spacing w:before="240" w:line="276" w:lineRule="auto"/>
        <w:jc w:val="center"/>
        <w:rPr>
          <w:b w:val="1"/>
        </w:rPr>
      </w:pPr>
      <w:r w:rsidDel="00000000" w:rsidR="00000000" w:rsidRPr="00000000">
        <w:rPr>
          <w:b w:val="1"/>
          <w:rtl w:val="0"/>
        </w:rPr>
        <w:t xml:space="preserve">Przetwarzanie danych osobowych</w:t>
      </w:r>
    </w:p>
    <w:p w:rsidR="00000000" w:rsidDel="00000000" w:rsidP="00000000" w:rsidRDefault="00000000" w:rsidRPr="00000000" w14:paraId="00000043">
      <w:pPr>
        <w:numPr>
          <w:ilvl w:val="0"/>
          <w:numId w:val="1"/>
        </w:numPr>
        <w:spacing w:after="0" w:afterAutospacing="0" w:before="240" w:line="276" w:lineRule="auto"/>
        <w:ind w:left="720" w:hanging="360"/>
        <w:jc w:val="both"/>
        <w:rPr>
          <w:u w:val="none"/>
        </w:rPr>
      </w:pPr>
      <w:r w:rsidDel="00000000" w:rsidR="00000000" w:rsidRPr="00000000">
        <w:rPr>
          <w:rtl w:val="0"/>
        </w:rPr>
        <w:t xml:space="preserve">Dane osobowe uczestników będą przetwarzane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jako: „RODO”).</w:t>
      </w:r>
    </w:p>
    <w:p w:rsidR="00000000" w:rsidDel="00000000" w:rsidP="00000000" w:rsidRDefault="00000000" w:rsidRPr="00000000" w14:paraId="00000044">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Administratorem danych osobowych uczestników przetwarzanych w związku z Konkursem jest Organizator. W związku z prowadzeniem Konkursu zbierane będą od uczestników ich dane osobowe w postaci imienia i nazwiska. W sprawach związanych z przetwarzaniem danych przez Administratora można kontaktować się z wyznaczonym u Administratora Inspektorem ochrony danych:</w:t>
      </w:r>
    </w:p>
    <w:p w:rsidR="00000000" w:rsidDel="00000000" w:rsidP="00000000" w:rsidRDefault="00000000" w:rsidRPr="00000000" w14:paraId="00000045">
      <w:pPr>
        <w:numPr>
          <w:ilvl w:val="1"/>
          <w:numId w:val="1"/>
        </w:numPr>
        <w:spacing w:after="0" w:afterAutospacing="0" w:before="0" w:beforeAutospacing="0" w:line="276" w:lineRule="auto"/>
        <w:ind w:left="1440" w:hanging="360"/>
        <w:jc w:val="both"/>
        <w:rPr>
          <w:u w:val="none"/>
        </w:rPr>
      </w:pPr>
      <w:r w:rsidDel="00000000" w:rsidR="00000000" w:rsidRPr="00000000">
        <w:rPr>
          <w:rtl w:val="0"/>
        </w:rPr>
        <w:t xml:space="preserve">e-mail: iod@araw.pl</w:t>
      </w:r>
    </w:p>
    <w:p w:rsidR="00000000" w:rsidDel="00000000" w:rsidP="00000000" w:rsidRDefault="00000000" w:rsidRPr="00000000" w14:paraId="00000046">
      <w:pPr>
        <w:numPr>
          <w:ilvl w:val="1"/>
          <w:numId w:val="1"/>
        </w:numPr>
        <w:spacing w:after="0" w:afterAutospacing="0" w:before="0" w:beforeAutospacing="0" w:line="276" w:lineRule="auto"/>
        <w:ind w:left="1440" w:hanging="360"/>
        <w:jc w:val="both"/>
        <w:rPr>
          <w:u w:val="none"/>
        </w:rPr>
      </w:pPr>
      <w:r w:rsidDel="00000000" w:rsidR="00000000" w:rsidRPr="00000000">
        <w:rPr>
          <w:rtl w:val="0"/>
        </w:rPr>
        <w:t xml:space="preserve">adres korespondencyjny: pl. Solny 14, 50-062 Wrocław</w:t>
      </w:r>
    </w:p>
    <w:p w:rsidR="00000000" w:rsidDel="00000000" w:rsidP="00000000" w:rsidRDefault="00000000" w:rsidRPr="00000000" w14:paraId="00000047">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Dane osobowe uczestników Konkursu będą przetwarzane na zasadach określonych w Regulaminie tj. na potrzeby prowadzenia działań związanych z organizacją, przeprowadzeniem, obsługą i rozliczeniem Konkursu,  a  w  szczególności  w  celu  wyboru  Laureatów  oraz -  w  przypadku  Laureatów  Konkursu  -  przyznania  Nagrody,  prowadzenia  komunikacji w tym zakresie oraz odbioru nagrody.</w:t>
      </w:r>
    </w:p>
    <w:p w:rsidR="00000000" w:rsidDel="00000000" w:rsidP="00000000" w:rsidRDefault="00000000" w:rsidRPr="00000000" w14:paraId="00000048">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Podstawą przetwarzania danych osobowych w celach wskazanych w ust. 3 jest art. 6 ust. 1 lit. a RODO - zgoda na przetwarzanie danych osobowych, oraz (w przypadku Laureatów Konkursu i podmiotów zgłaszających reklamację) art. 6 ust. 1 lit. c RODO - wypełnienie obowiązku prawnego ciążącego na Organizatorze.</w:t>
      </w:r>
    </w:p>
    <w:p w:rsidR="00000000" w:rsidDel="00000000" w:rsidP="00000000" w:rsidRDefault="00000000" w:rsidRPr="00000000" w14:paraId="00000049">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Wzięcie udziału w konkursie, zgodnie z warunkami określonymi w Regulaminie, będzie  rozumiane  jako  wyrażenie  dobrowolnej  zgody  na  przetwarzanie  danych osobowych we wskazanym w ust. 2 zakresie.</w:t>
      </w:r>
    </w:p>
    <w:p w:rsidR="00000000" w:rsidDel="00000000" w:rsidP="00000000" w:rsidRDefault="00000000" w:rsidRPr="00000000" w14:paraId="0000004A">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Wyrażenie zgody poprzez działanie opisane w ust. 5 jest dobrowolne, jednak jest niezbędne, w celu uczestnictwa w Konkursie. Nieudzielenie zgody lub późniejsze jej wycofanie, jak również przesłanie wniosku o usunięcie danych,  uniemożliwi  przystąpienie  oraz  uczestnictwo  w  Konkursie.  Uczestnicy oraz Laureaci Konkursu, poprzez wykonanie zadania konkursowego, potwierdzają uprzednie zapoznanie się oraz akceptację zasad przetwarzania danych osobowych wskazanych w Regulaminie. </w:t>
      </w:r>
    </w:p>
    <w:p w:rsidR="00000000" w:rsidDel="00000000" w:rsidP="00000000" w:rsidRDefault="00000000" w:rsidRPr="00000000" w14:paraId="0000004B">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Dostęp do danych osobowych Uczestników i Laureatów Konkursu - w niezbędnym zakresie – mogą uzyskać  upoważnieni:  pracownicy  i  przedstawiciele  Organizatora,  podmiotów  przetwarzających  (w  szczególności  zapewniających  prawidłową  obsługę  infrastruktury  teleinformatycznej Organizatora, obsługę rachunkowo-księgową, obsługę prawną).</w:t>
      </w:r>
      <w:r w:rsidDel="00000000" w:rsidR="00000000" w:rsidRPr="00000000">
        <w:rPr>
          <w:rtl w:val="0"/>
        </w:rPr>
      </w:r>
    </w:p>
    <w:p w:rsidR="00000000" w:rsidDel="00000000" w:rsidP="00000000" w:rsidRDefault="00000000" w:rsidRPr="00000000" w14:paraId="0000004C">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Administrator nie zamierza przekazywać danych osobowych do państwa trzeciego lub organizacji międzynarodowej. W związku z faktem, że Konkurs przeprowadzany jest w serwisie Facebook (Podmiotem odpowiedzialnym za serwis Facebook jest firma Meta Platforms Ireland Limited, 4 Grand Canal Square, Grand Canal Harbour, Dublin 2 Ireland), serwis ten ma również dostęp do danych Uczestników Konkursu i Laureatów Konkursu jako użytkowników serwisu Facebook. Uczestnicy Konkursu i Laureat Konkursu wyrażają zgodę biorąc udział w Konkursie i wykonując Zadanie konkursowe na przetwarzanie ich danych przez serwis Facebook i podmioty z nim powiązane. Informacje dotyczące celu i zakresu zbierania danych, a także dalszego przetwarzania i wykorzystywania danych przez Facebook, jak również jego odpowiednich praw i możliwości ochrony prywatności użytkownika, można znaleźć w polityce prywatności. Polityka prywatności Facebooka jest dostępna pod adresem</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http://www.facebook.com/about/privacy/</w:t>
        </w:r>
      </w:hyperlink>
      <w:r w:rsidDel="00000000" w:rsidR="00000000" w:rsidRPr="00000000">
        <w:rPr>
          <w:rtl w:val="0"/>
        </w:rPr>
        <w:t xml:space="preserve"> oraz</w:t>
      </w:r>
      <w:hyperlink r:id="rId8">
        <w:r w:rsidDel="00000000" w:rsidR="00000000" w:rsidRPr="00000000">
          <w:rPr>
            <w:rtl w:val="0"/>
          </w:rPr>
          <w:t xml:space="preserve"> https://www.facebook.com/help?ref=about.facebook.com</w:t>
        </w:r>
      </w:hyperlink>
      <w:r w:rsidDel="00000000" w:rsidR="00000000" w:rsidRPr="00000000">
        <w:rPr>
          <w:rtl w:val="0"/>
        </w:rPr>
      </w:r>
    </w:p>
    <w:p w:rsidR="00000000" w:rsidDel="00000000" w:rsidP="00000000" w:rsidRDefault="00000000" w:rsidRPr="00000000" w14:paraId="0000004D">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Dane osobowe nie będą podlegały profilowaniu.</w:t>
      </w:r>
    </w:p>
    <w:p w:rsidR="00000000" w:rsidDel="00000000" w:rsidP="00000000" w:rsidRDefault="00000000" w:rsidRPr="00000000" w14:paraId="0000004E">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Dane osobowe będą przetwarzane przez Organizatora do momentu zakończenia realizacji celów wskazanych w ust. 3 albo wcześniejszego wycofania zgody na przetwarzanie danych osobowych przez Uczestnika lub Laureata (w sytuacji, w której podstawą przetwarzania danych jest zgoda na przetwarzanie  danych  osobowych).  Organizator  może  zachować  niezbędną, ograniczoną część danych osobowych dotyczących Uczestnika lub Laureata w przypadku, gdyby niezbędne okazało się to dla celów wykazania zgodności z przepisami prawa, przez okres do czasu upływu przewidzianych prawem terminów przedawnienia roszczeń.</w:t>
      </w:r>
    </w:p>
    <w:p w:rsidR="00000000" w:rsidDel="00000000" w:rsidP="00000000" w:rsidRDefault="00000000" w:rsidRPr="00000000" w14:paraId="0000004F">
      <w:pPr>
        <w:numPr>
          <w:ilvl w:val="0"/>
          <w:numId w:val="1"/>
        </w:numPr>
        <w:spacing w:after="0" w:afterAutospacing="0" w:before="0" w:beforeAutospacing="0" w:line="276" w:lineRule="auto"/>
        <w:ind w:left="720" w:hanging="360"/>
        <w:jc w:val="both"/>
        <w:rPr>
          <w:u w:val="none"/>
        </w:rPr>
      </w:pPr>
      <w:r w:rsidDel="00000000" w:rsidR="00000000" w:rsidRPr="00000000">
        <w:rPr>
          <w:rtl w:val="0"/>
        </w:rPr>
        <w:t xml:space="preserve">Uczestnicy  oraz  Laureaci  Konkursu mają  prawo do żądania udzielenia dostępu do dotyczących ich danych osobowych,  ich  sprostowania  lub  usunięcia,  ograniczenia  przetwarzania,  przenoszenia  danych, wycofania zgody na przetwarzanie danych osobowych w dowolnym momencie (co jednak nie wpływa na  legalność  przetwarzania  danych  osobowych,  którego  dokonano  przez  wycofaniem  zgody), otrzymania kopii danych.</w:t>
      </w:r>
    </w:p>
    <w:p w:rsidR="00000000" w:rsidDel="00000000" w:rsidP="00000000" w:rsidRDefault="00000000" w:rsidRPr="00000000" w14:paraId="00000050">
      <w:pPr>
        <w:numPr>
          <w:ilvl w:val="0"/>
          <w:numId w:val="1"/>
        </w:numPr>
        <w:spacing w:after="240" w:before="0" w:beforeAutospacing="0" w:line="276" w:lineRule="auto"/>
        <w:ind w:left="720" w:hanging="360"/>
        <w:jc w:val="both"/>
        <w:rPr>
          <w:u w:val="none"/>
        </w:rPr>
      </w:pPr>
      <w:r w:rsidDel="00000000" w:rsidR="00000000" w:rsidRPr="00000000">
        <w:rPr>
          <w:rtl w:val="0"/>
        </w:rPr>
        <w:t xml:space="preserve">W razie uznania, że dane osobowe są przetwarzane niezgodnie z prawem,  Uczestnikom  oraz  Laureatom  przysługuje  prawo  wniesienia  skargi  do organu nadzorczego, którym jest Prezes Urzędu Ochrony Danych Osobowych, ul. Stawki 2, 00-193 Warszawa.</w:t>
      </w:r>
    </w:p>
    <w:p w:rsidR="00000000" w:rsidDel="00000000" w:rsidP="00000000" w:rsidRDefault="00000000" w:rsidRPr="00000000" w14:paraId="00000051">
      <w:pPr>
        <w:spacing w:before="240" w:line="276" w:lineRule="auto"/>
        <w:rPr>
          <w:b w:val="1"/>
        </w:rPr>
      </w:pPr>
      <w:r w:rsidDel="00000000" w:rsidR="00000000" w:rsidRPr="00000000">
        <w:rPr>
          <w:b w:val="1"/>
          <w:rtl w:val="0"/>
        </w:rPr>
        <w:t xml:space="preserve"> </w:t>
      </w:r>
    </w:p>
    <w:p w:rsidR="00000000" w:rsidDel="00000000" w:rsidP="00000000" w:rsidRDefault="00000000" w:rsidRPr="00000000" w14:paraId="00000052">
      <w:pPr>
        <w:spacing w:before="240" w:line="276" w:lineRule="auto"/>
        <w:jc w:val="center"/>
        <w:rPr>
          <w:b w:val="1"/>
        </w:rPr>
      </w:pPr>
      <w:r w:rsidDel="00000000" w:rsidR="00000000" w:rsidRPr="00000000">
        <w:rPr>
          <w:b w:val="1"/>
          <w:rtl w:val="0"/>
        </w:rPr>
        <w:t xml:space="preserve">VII</w:t>
      </w:r>
    </w:p>
    <w:p w:rsidR="00000000" w:rsidDel="00000000" w:rsidP="00000000" w:rsidRDefault="00000000" w:rsidRPr="00000000" w14:paraId="00000053">
      <w:pPr>
        <w:spacing w:before="240" w:line="276" w:lineRule="auto"/>
        <w:jc w:val="center"/>
        <w:rPr>
          <w:b w:val="1"/>
        </w:rPr>
      </w:pPr>
      <w:r w:rsidDel="00000000" w:rsidR="00000000" w:rsidRPr="00000000">
        <w:rPr>
          <w:b w:val="1"/>
          <w:rtl w:val="0"/>
        </w:rPr>
        <w:t xml:space="preserve">Reklamacje</w:t>
      </w:r>
    </w:p>
    <w:p w:rsidR="00000000" w:rsidDel="00000000" w:rsidP="00000000" w:rsidRDefault="00000000" w:rsidRPr="00000000" w14:paraId="00000054">
      <w:pPr>
        <w:numPr>
          <w:ilvl w:val="0"/>
          <w:numId w:val="5"/>
        </w:numPr>
        <w:spacing w:after="0" w:afterAutospacing="0" w:before="240" w:line="276" w:lineRule="auto"/>
        <w:ind w:left="720" w:hanging="360"/>
        <w:jc w:val="both"/>
        <w:rPr>
          <w:u w:val="none"/>
        </w:rPr>
      </w:pPr>
      <w:r w:rsidDel="00000000" w:rsidR="00000000" w:rsidRPr="00000000">
        <w:rPr>
          <w:rtl w:val="0"/>
        </w:rPr>
        <w:t xml:space="preserve">Reklamacje związane z Konkursem należy kierować w formie pisemnej do Organizatora na podany w Regulaminie adres, w formie elektronicznej na adres e-mail: redakcja@araw.pl lub ustnie bądź pisemnie do protokołu spisanego w siedzibie Organizatora.</w:t>
      </w:r>
    </w:p>
    <w:p w:rsidR="00000000" w:rsidDel="00000000" w:rsidP="00000000" w:rsidRDefault="00000000" w:rsidRPr="00000000" w14:paraId="00000055">
      <w:pPr>
        <w:numPr>
          <w:ilvl w:val="0"/>
          <w:numId w:val="5"/>
        </w:numPr>
        <w:spacing w:after="0" w:afterAutospacing="0" w:before="0" w:beforeAutospacing="0" w:line="276" w:lineRule="auto"/>
        <w:ind w:left="720" w:hanging="360"/>
        <w:jc w:val="both"/>
        <w:rPr>
          <w:u w:val="none"/>
        </w:rPr>
      </w:pPr>
      <w:r w:rsidDel="00000000" w:rsidR="00000000" w:rsidRPr="00000000">
        <w:rPr>
          <w:rtl w:val="0"/>
        </w:rPr>
        <w:t xml:space="preserve">Reklamacja powinna zawierać imię i nazwisko oraz adres do korespondencji osoby zgłaszającej roszczenie, jak również dokładny opis powodu reklamacji oraz zgłaszanego roszczenia.</w:t>
      </w:r>
    </w:p>
    <w:p w:rsidR="00000000" w:rsidDel="00000000" w:rsidP="00000000" w:rsidRDefault="00000000" w:rsidRPr="00000000" w14:paraId="00000056">
      <w:pPr>
        <w:numPr>
          <w:ilvl w:val="0"/>
          <w:numId w:val="5"/>
        </w:numPr>
        <w:spacing w:after="240" w:before="0" w:beforeAutospacing="0" w:line="276" w:lineRule="auto"/>
        <w:ind w:left="720" w:hanging="360"/>
        <w:jc w:val="both"/>
        <w:rPr>
          <w:u w:val="none"/>
        </w:rPr>
      </w:pPr>
      <w:r w:rsidDel="00000000" w:rsidR="00000000" w:rsidRPr="00000000">
        <w:rPr>
          <w:rtl w:val="0"/>
        </w:rPr>
        <w:t xml:space="preserve">Reklamacje będą rozpatrywane przez Organizatora w terminie 14 dni od daty ich otrzymania. Informacja o sposobie rozpatrzenia reklamacji przekazana zostanie listem poleconym lub w formie elektronicznej.</w:t>
      </w:r>
    </w:p>
    <w:p w:rsidR="00000000" w:rsidDel="00000000" w:rsidP="00000000" w:rsidRDefault="00000000" w:rsidRPr="00000000" w14:paraId="00000057">
      <w:pPr>
        <w:spacing w:after="240" w:before="240" w:line="276" w:lineRule="auto"/>
        <w:rPr/>
      </w:pPr>
      <w:r w:rsidDel="00000000" w:rsidR="00000000" w:rsidRPr="00000000">
        <w:rPr>
          <w:rtl w:val="0"/>
        </w:rPr>
        <w:t xml:space="preserve"> </w:t>
      </w:r>
    </w:p>
    <w:p w:rsidR="00000000" w:rsidDel="00000000" w:rsidP="00000000" w:rsidRDefault="00000000" w:rsidRPr="00000000" w14:paraId="00000058">
      <w:pPr>
        <w:spacing w:before="240" w:line="276" w:lineRule="auto"/>
        <w:jc w:val="center"/>
        <w:rPr>
          <w:b w:val="1"/>
        </w:rPr>
      </w:pPr>
      <w:r w:rsidDel="00000000" w:rsidR="00000000" w:rsidRPr="00000000">
        <w:rPr>
          <w:b w:val="1"/>
          <w:rtl w:val="0"/>
        </w:rPr>
        <w:t xml:space="preserve">VIII</w:t>
      </w:r>
    </w:p>
    <w:p w:rsidR="00000000" w:rsidDel="00000000" w:rsidP="00000000" w:rsidRDefault="00000000" w:rsidRPr="00000000" w14:paraId="00000059">
      <w:pPr>
        <w:spacing w:before="240" w:line="276" w:lineRule="auto"/>
        <w:jc w:val="center"/>
        <w:rPr>
          <w:b w:val="1"/>
        </w:rPr>
      </w:pPr>
      <w:r w:rsidDel="00000000" w:rsidR="00000000" w:rsidRPr="00000000">
        <w:rPr>
          <w:b w:val="1"/>
          <w:rtl w:val="0"/>
        </w:rPr>
        <w:t xml:space="preserve">Postanowienia końcowe</w:t>
      </w:r>
    </w:p>
    <w:p w:rsidR="00000000" w:rsidDel="00000000" w:rsidP="00000000" w:rsidRDefault="00000000" w:rsidRPr="00000000" w14:paraId="0000005A">
      <w:pPr>
        <w:numPr>
          <w:ilvl w:val="0"/>
          <w:numId w:val="6"/>
        </w:numPr>
        <w:spacing w:after="0" w:afterAutospacing="0" w:before="240" w:line="276" w:lineRule="auto"/>
        <w:ind w:left="720" w:hanging="360"/>
        <w:jc w:val="both"/>
        <w:rPr>
          <w:u w:val="none"/>
        </w:rPr>
      </w:pPr>
      <w:r w:rsidDel="00000000" w:rsidR="00000000" w:rsidRPr="00000000">
        <w:rPr>
          <w:rtl w:val="0"/>
        </w:rPr>
        <w:t xml:space="preserve">Regulamin Konkursu „</w:t>
      </w:r>
      <w:r w:rsidDel="00000000" w:rsidR="00000000" w:rsidRPr="00000000">
        <w:rPr>
          <w:rtl w:val="0"/>
        </w:rPr>
        <w:t xml:space="preserve">Wroclaw.pl - 25 tys. obserwujących</w:t>
      </w:r>
      <w:r w:rsidDel="00000000" w:rsidR="00000000" w:rsidRPr="00000000">
        <w:rPr>
          <w:rtl w:val="0"/>
        </w:rPr>
        <w:t xml:space="preserve">” jest dostępny dla Uczestników w siedzibie Organizatora oraz na stronie internetowej</w:t>
      </w:r>
      <w:hyperlink r:id="rId9">
        <w:r w:rsidDel="00000000" w:rsidR="00000000" w:rsidRPr="00000000">
          <w:rPr>
            <w:rtl w:val="0"/>
          </w:rPr>
          <w:t xml:space="preserve"> </w:t>
        </w:r>
      </w:hyperlink>
      <w:r w:rsidDel="00000000" w:rsidR="00000000" w:rsidRPr="00000000">
        <w:rPr>
          <w:rtl w:val="0"/>
        </w:rPr>
        <w:t xml:space="preserve">www.wroclaw.pl </w:t>
      </w:r>
      <w:r w:rsidDel="00000000" w:rsidR="00000000" w:rsidRPr="00000000">
        <w:rPr>
          <w:rtl w:val="0"/>
        </w:rPr>
      </w:r>
    </w:p>
    <w:p w:rsidR="00000000" w:rsidDel="00000000" w:rsidP="00000000" w:rsidRDefault="00000000" w:rsidRPr="00000000" w14:paraId="0000005B">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Wszelkie dodatkowe informacje o Konkursie można uzyskać w siedzibie Organizatora.</w:t>
      </w:r>
    </w:p>
    <w:p w:rsidR="00000000" w:rsidDel="00000000" w:rsidP="00000000" w:rsidRDefault="00000000" w:rsidRPr="00000000" w14:paraId="0000005C">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Organizator ma prawo do zmiany Regulaminu w trakcie trwania Konkursu i przedłużenia bądź skrócenia czasu trwania Konkursu bez podania przyczyn. </w:t>
      </w:r>
    </w:p>
    <w:p w:rsidR="00000000" w:rsidDel="00000000" w:rsidP="00000000" w:rsidRDefault="00000000" w:rsidRPr="00000000" w14:paraId="0000005D">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Zmiany Regulaminu nie będą̨ naruszać praw nabytych Uczestników. Zmienione postanowienia obowiązują̨ Uczestników od chwili opublikowania, na profilu Organizatora w serwisie Facebook, informacji o zmianie regulaminu i umieszczenia zmienionego regulaminu na stronie internetowej o której mowa w ust. 1</w:t>
      </w:r>
    </w:p>
    <w:p w:rsidR="00000000" w:rsidDel="00000000" w:rsidP="00000000" w:rsidRDefault="00000000" w:rsidRPr="00000000" w14:paraId="0000005E">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Organizator ma prawo do dokonywania wiążącej wykładni postanowień niniejszego Regulaminu,  rozstrzygania  sporów  związanych  z  jego  stosowaniem  oraz  wszelkich  kwestii związanych z Konkursem.</w:t>
      </w:r>
    </w:p>
    <w:p w:rsidR="00000000" w:rsidDel="00000000" w:rsidP="00000000" w:rsidRDefault="00000000" w:rsidRPr="00000000" w14:paraId="0000005F">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Organizator ma prawo do weryfikacji, czy Uczestnicy spełniają warunki określone w Regulaminie. Niestosowanie się do niniejszego Regulaminu lub do odpowiednich przepisów prawa powoduje wykluczenie danej osoby z przyznawania nagród w Konkursie i uprawnia Organizatora do odmowy przyznania nagrody.</w:t>
      </w:r>
    </w:p>
    <w:p w:rsidR="00000000" w:rsidDel="00000000" w:rsidP="00000000" w:rsidRDefault="00000000" w:rsidRPr="00000000" w14:paraId="00000060">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Organizator nie ponosi odpowiedzialności za problemy techniczne mogące powstać w trakcie przesyłania Zadania Konkursowego.</w:t>
      </w:r>
    </w:p>
    <w:p w:rsidR="00000000" w:rsidDel="00000000" w:rsidP="00000000" w:rsidRDefault="00000000" w:rsidRPr="00000000" w14:paraId="00000061">
      <w:pPr>
        <w:numPr>
          <w:ilvl w:val="0"/>
          <w:numId w:val="6"/>
        </w:numPr>
        <w:spacing w:after="0" w:afterAutospacing="0" w:before="0" w:beforeAutospacing="0" w:line="276" w:lineRule="auto"/>
        <w:ind w:left="720" w:hanging="360"/>
        <w:jc w:val="both"/>
        <w:rPr>
          <w:u w:val="none"/>
        </w:rPr>
      </w:pPr>
      <w:r w:rsidDel="00000000" w:rsidR="00000000" w:rsidRPr="00000000">
        <w:rPr>
          <w:rtl w:val="0"/>
        </w:rPr>
        <w:t xml:space="preserve">W kwestiach nieuregulowanych w Regulaminie mają zastosowanie przepisy kodeksu cywilnego.</w:t>
      </w:r>
    </w:p>
    <w:p w:rsidR="00000000" w:rsidDel="00000000" w:rsidP="00000000" w:rsidRDefault="00000000" w:rsidRPr="00000000" w14:paraId="00000062">
      <w:pPr>
        <w:numPr>
          <w:ilvl w:val="0"/>
          <w:numId w:val="6"/>
        </w:numPr>
        <w:spacing w:after="240" w:before="0" w:beforeAutospacing="0" w:line="276" w:lineRule="auto"/>
        <w:ind w:left="720" w:hanging="360"/>
        <w:jc w:val="both"/>
        <w:rPr>
          <w:u w:val="none"/>
        </w:rPr>
      </w:pPr>
      <w:r w:rsidDel="00000000" w:rsidR="00000000" w:rsidRPr="00000000">
        <w:rPr>
          <w:rtl w:val="0"/>
        </w:rPr>
        <w:t xml:space="preserve">Niniejszy regulamin obowiązuje od dnia</w:t>
      </w:r>
      <w:r w:rsidDel="00000000" w:rsidR="00000000" w:rsidRPr="00000000">
        <w:rPr>
          <w:rtl w:val="0"/>
        </w:rPr>
        <w:t xml:space="preserve"> 17.04.2023.</w:t>
      </w:r>
      <w:r w:rsidDel="00000000" w:rsidR="00000000" w:rsidRPr="00000000">
        <w:rPr>
          <w:rtl w:val="0"/>
        </w:rPr>
      </w:r>
    </w:p>
    <w:p w:rsidR="00000000" w:rsidDel="00000000" w:rsidP="00000000" w:rsidRDefault="00000000" w:rsidRPr="00000000" w14:paraId="00000063">
      <w:pPr>
        <w:spacing w:after="240" w:before="240" w:lineRule="auto"/>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roclaw.pl/dla-mieszkanca/konkurs-wrosound-2022" TargetMode="External"/><Relationship Id="rId5" Type="http://schemas.openxmlformats.org/officeDocument/2006/relationships/styles" Target="styles.xml"/><Relationship Id="rId6" Type="http://schemas.openxmlformats.org/officeDocument/2006/relationships/hyperlink" Target="http://www.facebook.com/about/privacy/" TargetMode="External"/><Relationship Id="rId7" Type="http://schemas.openxmlformats.org/officeDocument/2006/relationships/hyperlink" Target="http://www.facebook.com/about/privacy/" TargetMode="External"/><Relationship Id="rId8" Type="http://schemas.openxmlformats.org/officeDocument/2006/relationships/hyperlink" Target="https://www.facebook.com/help?ref=about.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